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B91C1C"/>
          </w:tcPr>
          <w:p>
            <w:pPr>
              <w:keepNext/>
              <w:spacing w:before="40" w:after="40"/>
            </w:pPr>
            <w:r>
              <w:rPr>
                <w:b/>
                <w:i w:val="0"/>
                <w:color w:val="FFFFFF"/>
                <w:sz w:val="18"/>
              </w:rPr>
              <w:t>FICTIONAL EXAMPLE — the café, studio, people, ABNs, dates and amounts below are made up to show how this might be filled in. It continues the creative brief example.</w:t>
            </w:r>
          </w:p>
        </w:tc>
      </w:tr>
    </w:tbl>
    <w:p>
      <w:pPr>
        <w:spacing w:before="0" w:after="0" w:line="120" w:lineRule="exact"/>
      </w:pPr>
    </w:p>
    <w:p>
      <w:r>
        <w:rPr>
          <w:b/>
          <w:i w:val="0"/>
          <w:sz w:val="44"/>
        </w:rPr>
        <w:t>Scope of work</w:t>
      </w:r>
    </w:p>
    <w:p>
      <w:pPr>
        <w:spacing w:after="160"/>
      </w:pPr>
      <w:r>
        <w:rPr>
          <w:b w:val="0"/>
          <w:i w:val="0"/>
          <w:color w:val="4B5563"/>
          <w:sz w:val="24"/>
        </w:rPr>
        <w:t>What's included in this job, and how we'll work together</w:t>
      </w:r>
    </w:p>
    <w:p>
      <w:pPr>
        <w:spacing w:after="160"/>
      </w:pPr>
      <w:r>
        <w:rPr>
          <w:b w:val="0"/>
          <w:i w:val="0"/>
        </w:rPr>
        <w:t>This sets out what we'll make, what you'll supply and when, and how we'll handle changes. Please read it, ask about anything that isn't clear, and sign at the end (or confirm by email) before work starts.</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Who and why</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17" w:hRule="atLeast"/>
          <w:cantSplit/>
        </w:trPr>
        <w:tc>
          <w:tcPr>
            <w:tcW w:type="dxa" w:w="3061"/>
          </w:tcPr>
          <w:p>
            <w:pPr>
              <w:spacing w:after="60"/>
            </w:pPr>
            <w:r/>
            <w:r>
              <w:rPr>
                <w:b/>
                <w:i w:val="0"/>
              </w:rPr>
              <w:t xml:space="preserve">1. </w:t>
            </w:r>
            <w:r>
              <w:rPr>
                <w:b/>
                <w:i w:val="0"/>
              </w:rPr>
              <w:t>Who this scope is between</w:t>
            </w:r>
          </w:p>
          <w:p>
            <w:pPr>
              <w:spacing w:after="40"/>
            </w:pPr>
            <w:r>
              <w:rPr>
                <w:b/>
                <w:i w:val="0"/>
                <w:color w:val="4B5563"/>
                <w:sz w:val="17"/>
              </w:rPr>
              <w:t xml:space="preserve">Why: </w:t>
            </w:r>
            <w:r>
              <w:rPr>
                <w:b w:val="0"/>
                <w:i w:val="0"/>
                <w:color w:val="4B5563"/>
                <w:sz w:val="17"/>
              </w:rPr>
              <w:t>Use each business's full name. Number and date every new version (v1, v2) so you both know which one is current.</w:t>
            </w:r>
          </w:p>
        </w:tc>
        <w:tc>
          <w:tcPr>
            <w:tcW w:type="dxa" w:w="6576"/>
          </w:tcPr>
          <w:p>
            <w:pPr>
              <w:spacing w:after="60"/>
            </w:pPr>
            <w:r/>
            <w:r>
              <w:rPr>
                <w:b/>
                <w:i w:val="0"/>
                <w:color w:val="4B5563"/>
                <w:sz w:val="18"/>
              </w:rPr>
              <w:t>We (designer):</w:t>
            </w:r>
            <w:r>
              <w:rPr>
                <w:b w:val="0"/>
                <w:i w:val="0"/>
              </w:rPr>
              <w:t xml:space="preserve"> Example Design Studio (fictional) · Chris Example</w:t>
            </w:r>
          </w:p>
          <w:p>
            <w:pPr>
              <w:spacing w:after="60"/>
            </w:pPr>
            <w:r>
              <w:rPr>
                <w:b/>
                <w:i w:val="0"/>
                <w:color w:val="4B5563"/>
                <w:sz w:val="18"/>
              </w:rPr>
              <w:t>Our ABN:</w:t>
            </w:r>
            <w:r>
              <w:rPr>
                <w:b w:val="0"/>
                <w:i w:val="0"/>
              </w:rPr>
              <w:t xml:space="preserve"> XX XXX XXX XXX</w:t>
            </w:r>
          </w:p>
          <w:p>
            <w:pPr>
              <w:spacing w:after="60"/>
            </w:pPr>
            <w:r>
              <w:rPr>
                <w:b/>
                <w:i w:val="0"/>
                <w:color w:val="4B5563"/>
                <w:sz w:val="18"/>
              </w:rPr>
              <w:t>Our email / phone:</w:t>
            </w:r>
            <w:r>
              <w:rPr>
                <w:b w:val="0"/>
                <w:i w:val="0"/>
              </w:rPr>
              <w:t xml:space="preserve"> hello@example.com / 04XX XXX XXX</w:t>
            </w:r>
          </w:p>
          <w:p>
            <w:pPr>
              <w:spacing w:after="60"/>
            </w:pPr>
            <w:r>
              <w:rPr>
                <w:b/>
                <w:i w:val="0"/>
                <w:color w:val="4B5563"/>
                <w:sz w:val="18"/>
              </w:rPr>
              <w:t>You (client):</w:t>
            </w:r>
            <w:r>
              <w:rPr>
                <w:b w:val="0"/>
                <w:i w:val="0"/>
              </w:rPr>
              <w:t xml:space="preserve"> Example Street Café (fictional) · Jane Citizen, owner</w:t>
            </w:r>
          </w:p>
          <w:p>
            <w:pPr>
              <w:spacing w:after="60"/>
            </w:pPr>
            <w:r>
              <w:rPr>
                <w:b/>
                <w:i w:val="0"/>
                <w:color w:val="4B5563"/>
                <w:sz w:val="18"/>
              </w:rPr>
              <w:t>Your ABN (if needed):</w:t>
            </w:r>
            <w:r>
              <w:rPr>
                <w:b w:val="0"/>
                <w:i w:val="0"/>
              </w:rPr>
              <w:t xml:space="preserve"> XX XXX XXX XXX</w:t>
            </w:r>
          </w:p>
          <w:p>
            <w:pPr>
              <w:spacing w:after="60"/>
            </w:pPr>
            <w:r>
              <w:rPr>
                <w:b/>
                <w:i w:val="0"/>
                <w:color w:val="4B5563"/>
                <w:sz w:val="18"/>
              </w:rPr>
              <w:t>Your email / phone:</w:t>
            </w:r>
            <w:r>
              <w:rPr>
                <w:b w:val="0"/>
                <w:i w:val="0"/>
              </w:rPr>
              <w:t xml:space="preserve"> jane@example.com / 04XX XXX XXX</w:t>
            </w:r>
          </w:p>
          <w:p>
            <w:pPr>
              <w:spacing w:after="60"/>
            </w:pPr>
            <w:r>
              <w:rPr>
                <w:b/>
                <w:i w:val="0"/>
                <w:color w:val="4B5563"/>
                <w:sz w:val="18"/>
              </w:rPr>
              <w:t>This version:</w:t>
            </w:r>
            <w:r>
              <w:rPr>
                <w:b w:val="0"/>
                <w:i w:val="0"/>
              </w:rPr>
              <w:t xml:space="preserve"> v1 · Tue 20 Oct 2026</w:t>
            </w:r>
          </w:p>
        </w:tc>
      </w:tr>
      <w:tr>
        <w:trPr>
          <w:trHeight w:val="1417" w:hRule="atLeast"/>
          <w:cantSplit/>
        </w:trPr>
        <w:tc>
          <w:tcPr>
            <w:tcW w:type="dxa" w:w="3061"/>
          </w:tcPr>
          <w:p>
            <w:pPr>
              <w:spacing w:after="60"/>
            </w:pPr>
            <w:r/>
            <w:r>
              <w:rPr>
                <w:b/>
                <w:i w:val="0"/>
              </w:rPr>
              <w:t xml:space="preserve">2. </w:t>
            </w:r>
            <w:r>
              <w:rPr>
                <w:b/>
                <w:i w:val="0"/>
              </w:rPr>
              <w:t>What the job is for</w:t>
            </w:r>
          </w:p>
          <w:p>
            <w:pPr>
              <w:spacing w:after="40"/>
            </w:pPr>
            <w:r>
              <w:rPr>
                <w:b/>
                <w:i w:val="0"/>
                <w:color w:val="4B5563"/>
                <w:sz w:val="17"/>
              </w:rPr>
              <w:t xml:space="preserve">Why: </w:t>
            </w:r>
            <w:r>
              <w:rPr>
                <w:b w:val="0"/>
                <w:i w:val="0"/>
                <w:color w:val="4B5563"/>
                <w:sz w:val="17"/>
              </w:rPr>
              <w:t>Two or three sentences on what the client wants to achieve. If they filled in a brief, use their words.</w:t>
            </w:r>
          </w:p>
        </w:tc>
        <w:tc>
          <w:tcPr>
            <w:tcW w:type="dxa" w:w="6576"/>
          </w:tcPr>
          <w:p>
            <w:pPr>
              <w:spacing w:after="40"/>
            </w:pPr>
            <w:r/>
            <w:r>
              <w:rPr>
                <w:b w:val="0"/>
                <w:i w:val="0"/>
              </w:rPr>
              <w:t>The café reopens on Sat 21 Nov 2026 after a fit-out. This job refreshes the logo and makes the menu, window poster and Instagram posts that bring locals in during reopening week (21–28 Nov).</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What's included</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17" w:hRule="atLeast"/>
          <w:cantSplit/>
        </w:trPr>
        <w:tc>
          <w:tcPr>
            <w:tcW w:type="dxa" w:w="3061"/>
          </w:tcPr>
          <w:p>
            <w:pPr>
              <w:spacing w:after="60"/>
            </w:pPr>
            <w:r/>
            <w:r>
              <w:rPr>
                <w:b/>
                <w:i w:val="0"/>
              </w:rPr>
              <w:t xml:space="preserve">3. </w:t>
            </w:r>
            <w:r>
              <w:rPr>
                <w:b/>
                <w:i w:val="0"/>
              </w:rPr>
              <w:t>What we'll deliver</w:t>
            </w:r>
          </w:p>
          <w:p>
            <w:pPr>
              <w:spacing w:after="40"/>
            </w:pPr>
            <w:r>
              <w:rPr>
                <w:b/>
                <w:i w:val="0"/>
                <w:color w:val="4B5563"/>
                <w:sz w:val="17"/>
              </w:rPr>
              <w:t xml:space="preserve">Why: </w:t>
            </w:r>
            <w:r>
              <w:rPr>
                <w:b w:val="0"/>
                <w:i w:val="0"/>
                <w:color w:val="4B5563"/>
                <w:sz w:val="17"/>
              </w:rPr>
              <w:t>Write each item so it can be counted: what it is, how many, what size, which file types, and how it will be handed over.</w:t>
            </w:r>
          </w:p>
        </w:tc>
        <w:tc>
          <w:tcPr>
            <w:tcW w:type="dxa" w:w="6576"/>
          </w:tcPr>
          <w:p>
            <w:pPr>
              <w:spacing w:after="40"/>
            </w:pPr>
            <w:r/>
            <w:r>
              <w:rPr>
                <w:b w:val="0"/>
                <w:i w:val="0"/>
              </w:rPr>
              <w:t>1. Refreshed logo: 1 design in 3 colour versions (full colour, one colour, white). AI, PDF and PNG files.</w:t>
            </w:r>
          </w:p>
          <w:p>
            <w:pPr>
              <w:spacing w:after="40"/>
            </w:pPr>
            <w:r>
              <w:rPr>
                <w:b w:val="0"/>
                <w:i w:val="0"/>
              </w:rPr>
              <w:t>2. Menu: A4, double-sided. Print-ready PDF to the printer's specs, plus an editable file.</w:t>
            </w:r>
          </w:p>
          <w:p>
            <w:pPr>
              <w:spacing w:after="40"/>
            </w:pPr>
            <w:r>
              <w:rPr>
                <w:b w:val="0"/>
                <w:i w:val="0"/>
              </w:rPr>
              <w:t>3. Window poster: A2. Print-ready PDF.</w:t>
            </w:r>
          </w:p>
          <w:p>
            <w:pPr>
              <w:spacing w:after="40"/>
            </w:pPr>
            <w:r>
              <w:rPr>
                <w:b w:val="0"/>
                <w:i w:val="0"/>
              </w:rPr>
              <w:t>4. Instagram: 6 square posts, each with a matching story size. PNG files.</w:t>
            </w:r>
          </w:p>
          <w:p>
            <w:pPr>
              <w:spacing w:after="40"/>
            </w:pPr>
            <w:r>
              <w:rPr>
                <w:b w:val="0"/>
                <w:i w:val="0"/>
              </w:rPr>
              <w:t>Handover: all files in a shared folder, link sent by email.</w:t>
            </w:r>
          </w:p>
        </w:tc>
      </w:tr>
      <w:tr>
        <w:trPr>
          <w:trHeight w:val="1417" w:hRule="atLeast"/>
          <w:cantSplit/>
        </w:trPr>
        <w:tc>
          <w:tcPr>
            <w:tcW w:type="dxa" w:w="3061"/>
          </w:tcPr>
          <w:p>
            <w:pPr>
              <w:spacing w:after="60"/>
            </w:pPr>
            <w:r/>
            <w:r>
              <w:rPr>
                <w:b/>
                <w:i w:val="0"/>
              </w:rPr>
              <w:t xml:space="preserve">4. </w:t>
            </w:r>
            <w:r>
              <w:rPr>
                <w:b/>
                <w:i w:val="0"/>
              </w:rPr>
              <w:t>What's not included</w:t>
            </w:r>
          </w:p>
          <w:p>
            <w:pPr>
              <w:spacing w:after="40"/>
            </w:pPr>
            <w:r>
              <w:rPr>
                <w:b/>
                <w:i w:val="0"/>
                <w:color w:val="4B5563"/>
                <w:sz w:val="17"/>
              </w:rPr>
              <w:t xml:space="preserve">Why: </w:t>
            </w:r>
            <w:r>
              <w:rPr>
                <w:b w:val="0"/>
                <w:i w:val="0"/>
                <w:color w:val="4B5563"/>
                <w:sz w:val="17"/>
              </w:rPr>
              <w:t>List the things someone could easily assume are part of the job. Write them as plain facts, not warnings.</w:t>
            </w:r>
          </w:p>
        </w:tc>
        <w:tc>
          <w:tcPr>
            <w:tcW w:type="dxa" w:w="6576"/>
          </w:tcPr>
          <w:p>
            <w:pPr>
              <w:spacing w:after="40"/>
            </w:pPr>
            <w:r/>
            <w:r>
              <w:rPr>
                <w:b w:val="0"/>
                <w:i w:val="0"/>
              </w:rPr>
              <w:t>Printing (you pay the printer directly), the coffee cup stamp, photography, writing the menu wording, website changes, and posting to Instagram.</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How we'll work</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701" w:hRule="atLeast"/>
          <w:cantSplit/>
        </w:trPr>
        <w:tc>
          <w:tcPr>
            <w:tcW w:type="dxa" w:w="3061"/>
          </w:tcPr>
          <w:p>
            <w:pPr>
              <w:spacing w:after="60"/>
            </w:pPr>
            <w:r/>
            <w:r>
              <w:rPr>
                <w:b/>
                <w:i w:val="0"/>
              </w:rPr>
              <w:t xml:space="preserve">5. </w:t>
            </w:r>
            <w:r>
              <w:rPr>
                <w:b/>
                <w:i w:val="0"/>
              </w:rPr>
              <w:t>What you'll supply, and by when</w:t>
            </w:r>
          </w:p>
          <w:p>
            <w:pPr>
              <w:spacing w:after="40"/>
            </w:pPr>
            <w:r>
              <w:rPr>
                <w:b/>
                <w:i w:val="0"/>
                <w:color w:val="4B5563"/>
                <w:sz w:val="17"/>
              </w:rPr>
              <w:t xml:space="preserve">Why: </w:t>
            </w:r>
            <w:r>
              <w:rPr>
                <w:b w:val="0"/>
                <w:i w:val="0"/>
                <w:color w:val="4B5563"/>
                <w:sz w:val="17"/>
              </w:rPr>
              <w:t>Some work can't start until these arrive. Give each one a date, and agree now what happens to the dates if something is late.</w:t>
            </w:r>
          </w:p>
        </w:tc>
        <w:tc>
          <w:tcPr>
            <w:tcW w:type="dxa" w:w="6576"/>
          </w:tcPr>
          <w:p>
            <w:pPr>
              <w:tabs>
                <w:tab w:pos="2608" w:val="left"/>
                <w:tab w:pos="3742" w:val="left"/>
                <w:tab w:pos="4479" w:val="left"/>
              </w:tabs>
              <w:spacing w:after="80"/>
            </w:pPr>
            <w:r/>
            <w:r>
              <w:rPr>
                <w:b/>
                <w:i w:val="0"/>
                <w:sz w:val="18"/>
              </w:rPr>
              <w:t>Menu wording and prices</w:t>
            </w:r>
            <w:r>
              <w:rPr>
                <w:b w:val="0"/>
                <w:i w:val="0"/>
                <w:sz w:val="18"/>
              </w:rPr>
              <w:tab/>
              <w:t>☒ You</w:t>
              <w:tab/>
              <w:t>☐ Us</w:t>
            </w:r>
            <w:r>
              <w:rPr>
                <w:b/>
                <w:i w:val="0"/>
                <w:color w:val="4B5563"/>
                <w:sz w:val="18"/>
              </w:rPr>
              <w:tab/>
              <w:t xml:space="preserve">By: </w:t>
            </w:r>
            <w:r>
              <w:rPr>
                <w:b w:val="0"/>
                <w:i w:val="0"/>
                <w:sz w:val="18"/>
              </w:rPr>
              <w:t>Fri 23 Oct 2026</w:t>
            </w:r>
          </w:p>
          <w:p>
            <w:pPr>
              <w:tabs>
                <w:tab w:pos="2608" w:val="left"/>
                <w:tab w:pos="3742" w:val="left"/>
                <w:tab w:pos="4479" w:val="left"/>
              </w:tabs>
              <w:spacing w:after="80"/>
            </w:pPr>
            <w:r>
              <w:rPr>
                <w:b/>
                <w:i w:val="0"/>
                <w:sz w:val="18"/>
              </w:rPr>
              <w:t>Fit-out photos</w:t>
            </w:r>
            <w:r>
              <w:rPr>
                <w:b w:val="0"/>
                <w:i w:val="0"/>
                <w:sz w:val="18"/>
              </w:rPr>
              <w:tab/>
              <w:t>☒ You</w:t>
              <w:tab/>
              <w:t>☐ Us</w:t>
            </w:r>
            <w:r>
              <w:rPr>
                <w:b/>
                <w:i w:val="0"/>
                <w:color w:val="4B5563"/>
                <w:sz w:val="18"/>
              </w:rPr>
              <w:tab/>
              <w:t xml:space="preserve">By: </w:t>
            </w:r>
            <w:r>
              <w:rPr>
                <w:b w:val="0"/>
                <w:i w:val="0"/>
                <w:sz w:val="18"/>
              </w:rPr>
              <w:t>Sent with the brief</w:t>
            </w:r>
          </w:p>
          <w:p>
            <w:pPr>
              <w:tabs>
                <w:tab w:pos="2608" w:val="left"/>
                <w:tab w:pos="3742" w:val="left"/>
                <w:tab w:pos="4479" w:val="left"/>
              </w:tabs>
              <w:spacing w:after="80"/>
            </w:pPr>
            <w:r>
              <w:rPr>
                <w:b/>
                <w:i w:val="0"/>
                <w:sz w:val="18"/>
              </w:rPr>
              <w:t>Old logo (JPG)</w:t>
            </w:r>
            <w:r>
              <w:rPr>
                <w:b w:val="0"/>
                <w:i w:val="0"/>
                <w:sz w:val="18"/>
              </w:rPr>
              <w:tab/>
              <w:t>☒ You</w:t>
              <w:tab/>
              <w:t>☐ Us</w:t>
            </w:r>
            <w:r>
              <w:rPr>
                <w:b/>
                <w:i w:val="0"/>
                <w:color w:val="4B5563"/>
                <w:sz w:val="18"/>
              </w:rPr>
              <w:tab/>
              <w:t xml:space="preserve">By: </w:t>
            </w:r>
            <w:r>
              <w:rPr>
                <w:b w:val="0"/>
                <w:i w:val="0"/>
                <w:sz w:val="18"/>
              </w:rPr>
              <w:t>Sent with the brief</w:t>
            </w:r>
          </w:p>
          <w:p>
            <w:pPr>
              <w:tabs>
                <w:tab w:pos="2608" w:val="left"/>
                <w:tab w:pos="3742" w:val="left"/>
                <w:tab w:pos="4479" w:val="left"/>
              </w:tabs>
              <w:spacing w:after="80"/>
            </w:pPr>
            <w:r>
              <w:rPr>
                <w:b/>
                <w:i w:val="0"/>
                <w:sz w:val="18"/>
              </w:rPr>
              <w:t>Printer's file specs</w:t>
            </w:r>
            <w:r>
              <w:rPr>
                <w:b w:val="0"/>
                <w:i w:val="0"/>
                <w:sz w:val="18"/>
              </w:rPr>
              <w:tab/>
              <w:t>☒ You</w:t>
              <w:tab/>
              <w:t>☐ Us</w:t>
            </w:r>
            <w:r>
              <w:rPr>
                <w:b/>
                <w:i w:val="0"/>
                <w:color w:val="4B5563"/>
                <w:sz w:val="18"/>
              </w:rPr>
              <w:tab/>
              <w:t xml:space="preserve">By: </w:t>
            </w:r>
            <w:r>
              <w:rPr>
                <w:b w:val="0"/>
                <w:i w:val="0"/>
                <w:sz w:val="18"/>
              </w:rPr>
              <w:t>Fri 23 Oct 2026</w:t>
            </w:r>
          </w:p>
          <w:p>
            <w:pPr>
              <w:tabs>
                <w:tab w:pos="2608" w:val="left"/>
                <w:tab w:pos="3742" w:val="left"/>
                <w:tab w:pos="4479" w:val="left"/>
              </w:tabs>
              <w:spacing w:after="80"/>
            </w:pPr>
            <w:r>
              <w:rPr>
                <w:b/>
                <w:i w:val="0"/>
                <w:sz w:val="18"/>
              </w:rPr>
              <w:t>Logins / access</w:t>
            </w:r>
            <w:r>
              <w:rPr>
                <w:b w:val="0"/>
                <w:i w:val="0"/>
                <w:sz w:val="18"/>
              </w:rPr>
              <w:tab/>
              <w:t>☐ You</w:t>
              <w:tab/>
              <w:t>☐ Us</w:t>
            </w:r>
            <w:r>
              <w:rPr>
                <w:b/>
                <w:i w:val="0"/>
                <w:color w:val="4B5563"/>
                <w:sz w:val="18"/>
              </w:rPr>
              <w:tab/>
              <w:t xml:space="preserve">By: </w:t>
            </w:r>
            <w:r>
              <w:rPr>
                <w:b w:val="0"/>
                <w:i w:val="0"/>
                <w:sz w:val="18"/>
              </w:rPr>
              <w:t>Not needed</w:t>
            </w:r>
          </w:p>
          <w:p>
            <w:pPr>
              <w:spacing w:before="80"/>
            </w:pPr>
            <w:r>
              <w:rPr>
                <w:b/>
                <w:i w:val="0"/>
                <w:color w:val="4B5563"/>
                <w:sz w:val="18"/>
              </w:rPr>
              <w:t>If something arrives late:</w:t>
            </w:r>
            <w:r>
              <w:rPr>
                <w:b w:val="0"/>
                <w:i w:val="0"/>
                <w:sz w:val="18"/>
              </w:rPr>
              <w:t xml:space="preserve"> We'll move the remaining dates to our next free days and confirm the new dates with you in writing.</w:t>
            </w:r>
          </w:p>
        </w:tc>
      </w:tr>
      <w:tr>
        <w:trPr>
          <w:trHeight w:val="1191" w:hRule="atLeast"/>
          <w:cantSplit/>
        </w:trPr>
        <w:tc>
          <w:tcPr>
            <w:tcW w:type="dxa" w:w="3061"/>
          </w:tcPr>
          <w:p>
            <w:pPr>
              <w:spacing w:after="60"/>
            </w:pPr>
            <w:r/>
            <w:r>
              <w:rPr>
                <w:b/>
                <w:i w:val="0"/>
              </w:rPr>
              <w:t xml:space="preserve">6. </w:t>
            </w:r>
            <w:r>
              <w:rPr>
                <w:b/>
                <w:i w:val="0"/>
              </w:rPr>
              <w:t>Rounds of changes</w:t>
            </w:r>
          </w:p>
          <w:p>
            <w:pPr>
              <w:spacing w:after="40"/>
            </w:pPr>
            <w:r>
              <w:rPr>
                <w:b/>
                <w:i w:val="0"/>
                <w:color w:val="4B5563"/>
                <w:sz w:val="17"/>
              </w:rPr>
              <w:t xml:space="preserve">Why: </w:t>
            </w:r>
            <w:r>
              <w:rPr>
                <w:b w:val="0"/>
                <w:i w:val="0"/>
                <w:color w:val="4B5563"/>
                <w:sz w:val="17"/>
              </w:rPr>
              <w:t>Agree how many rounds are included, and what counts as one round, before the first draft goes out.</w:t>
            </w:r>
          </w:p>
        </w:tc>
        <w:tc>
          <w:tcPr>
            <w:tcW w:type="dxa" w:w="6576"/>
          </w:tcPr>
          <w:p>
            <w:pPr>
              <w:spacing w:after="60"/>
            </w:pPr>
            <w:r/>
            <w:r>
              <w:rPr>
                <w:b/>
                <w:i w:val="0"/>
                <w:color w:val="4B5563"/>
                <w:sz w:val="18"/>
              </w:rPr>
              <w:t>Rounds included:</w:t>
            </w:r>
            <w:r>
              <w:rPr>
                <w:b w:val="0"/>
                <w:i w:val="0"/>
              </w:rPr>
              <w:t xml:space="preserve"> 2 per item</w:t>
            </w:r>
          </w:p>
          <w:p>
            <w:pPr>
              <w:spacing w:after="80"/>
            </w:pPr>
            <w:r>
              <w:rPr>
                <w:b w:val="0"/>
                <w:i w:val="0"/>
              </w:rPr>
              <w:t>One round means one consolidated set of feedback, sent once.</w:t>
            </w:r>
          </w:p>
          <w:p>
            <w:pPr>
              <w:spacing w:after="60"/>
            </w:pPr>
            <w:r>
              <w:rPr>
                <w:b/>
                <w:i w:val="0"/>
                <w:color w:val="4B5563"/>
                <w:sz w:val="18"/>
              </w:rPr>
              <w:t>You'll send feedback within:</w:t>
            </w:r>
            <w:r>
              <w:rPr>
                <w:b w:val="0"/>
                <w:i w:val="0"/>
              </w:rPr>
              <w:t xml:space="preserve"> 2 business days of each draft</w:t>
            </w:r>
          </w:p>
          <w:p>
            <w:pPr>
              <w:spacing w:after="60"/>
            </w:pPr>
            <w:r>
              <w:rPr>
                <w:b/>
                <w:i w:val="0"/>
                <w:color w:val="4B5563"/>
                <w:sz w:val="18"/>
              </w:rPr>
              <w:t>Extra rounds:</w:t>
            </w:r>
            <w:r>
              <w:rPr>
                <w:b w:val="0"/>
                <w:i w:val="0"/>
              </w:rPr>
              <w:t xml:space="preserve"> Quoted in writing before we start them</w:t>
            </w:r>
          </w:p>
        </w:tc>
      </w:tr>
      <w:tr>
        <w:trPr>
          <w:trHeight w:val="1701" w:hRule="atLeast"/>
          <w:cantSplit/>
        </w:trPr>
        <w:tc>
          <w:tcPr>
            <w:tcW w:type="dxa" w:w="3061"/>
          </w:tcPr>
          <w:p>
            <w:pPr>
              <w:spacing w:after="60"/>
            </w:pPr>
            <w:r/>
            <w:r>
              <w:rPr>
                <w:b/>
                <w:i w:val="0"/>
              </w:rPr>
              <w:t xml:space="preserve">7. </w:t>
            </w:r>
            <w:r>
              <w:rPr>
                <w:b/>
                <w:i w:val="0"/>
              </w:rPr>
              <w:t>How we'll know it's finished</w:t>
            </w:r>
          </w:p>
          <w:p>
            <w:pPr>
              <w:spacing w:after="40"/>
            </w:pPr>
            <w:r>
              <w:rPr>
                <w:b/>
                <w:i w:val="0"/>
                <w:color w:val="4B5563"/>
                <w:sz w:val="17"/>
              </w:rPr>
              <w:t xml:space="preserve">Why: </w:t>
            </w:r>
            <w:r>
              <w:rPr>
                <w:b w:val="0"/>
                <w:i w:val="0"/>
                <w:color w:val="4B5563"/>
                <w:sz w:val="17"/>
              </w:rPr>
              <w:t>Write something you can both confirm, e.g. “all files delivered and approved by email”, and name one person who gives the final OK.</w:t>
            </w:r>
          </w:p>
        </w:tc>
        <w:tc>
          <w:tcPr>
            <w:tcW w:type="dxa" w:w="6576"/>
          </w:tcPr>
          <w:p>
            <w:pPr>
              <w:spacing w:after="60"/>
            </w:pPr>
            <w:r/>
            <w:r>
              <w:rPr>
                <w:b/>
                <w:i w:val="0"/>
                <w:color w:val="4B5563"/>
                <w:sz w:val="18"/>
              </w:rPr>
              <w:t>Finished when:</w:t>
            </w:r>
            <w:r>
              <w:rPr>
                <w:b w:val="0"/>
                <w:i w:val="0"/>
              </w:rPr>
              <w:t xml:space="preserve"> Final files for all four items are in the shared folder and Jane has replied “approved” by email.</w:t>
            </w:r>
          </w:p>
          <w:p>
            <w:pPr>
              <w:spacing w:after="60"/>
            </w:pPr>
            <w:r>
              <w:rPr>
                <w:b/>
                <w:i w:val="0"/>
                <w:color w:val="4B5563"/>
                <w:sz w:val="18"/>
              </w:rPr>
              <w:t>Final OK from (one person):</w:t>
            </w:r>
            <w:r>
              <w:rPr>
                <w:b w:val="0"/>
                <w:i w:val="0"/>
              </w:rPr>
              <w:t xml:space="preserve"> Jane Citizen</w:t>
            </w:r>
          </w:p>
          <w:p>
            <w:pPr>
              <w:spacing w:after="60"/>
            </w:pPr>
            <w:r>
              <w:rPr>
                <w:b/>
                <w:i w:val="0"/>
                <w:color w:val="4B5563"/>
                <w:sz w:val="18"/>
              </w:rPr>
              <w:t>After that:</w:t>
            </w:r>
            <w:r>
              <w:rPr>
                <w:b w:val="0"/>
                <w:i w:val="0"/>
              </w:rPr>
              <w:t xml:space="preserve"> New requests are handled as in section 10.</w:t>
            </w:r>
          </w:p>
        </w:tc>
      </w:tr>
      <w:tr>
        <w:trPr>
          <w:trHeight w:val="964" w:hRule="atLeast"/>
          <w:cantSplit/>
        </w:trPr>
        <w:tc>
          <w:tcPr>
            <w:tcW w:type="dxa" w:w="3061"/>
          </w:tcPr>
          <w:p>
            <w:pPr>
              <w:spacing w:after="60"/>
            </w:pPr>
            <w:r/>
            <w:r>
              <w:rPr>
                <w:b/>
                <w:i w:val="0"/>
              </w:rPr>
              <w:t xml:space="preserve">8. </w:t>
            </w:r>
            <w:r>
              <w:rPr>
                <w:b/>
                <w:i w:val="0"/>
              </w:rPr>
              <w:t>Key dates</w:t>
            </w:r>
          </w:p>
          <w:p>
            <w:pPr>
              <w:spacing w:after="40"/>
            </w:pPr>
            <w:r>
              <w:rPr>
                <w:b/>
                <w:i w:val="0"/>
                <w:color w:val="4B5563"/>
                <w:sz w:val="17"/>
              </w:rPr>
              <w:t xml:space="preserve">Why: </w:t>
            </w:r>
            <w:r>
              <w:rPr>
                <w:b w:val="0"/>
                <w:i w:val="0"/>
                <w:color w:val="4B5563"/>
                <w:sz w:val="17"/>
              </w:rPr>
              <w:t>Give the reason for each date, and say whether it can move.</w:t>
            </w:r>
          </w:p>
        </w:tc>
        <w:tc>
          <w:tcPr>
            <w:tcW w:type="dxa" w:w="6576"/>
          </w:tcPr>
          <w:p>
            <w:pPr>
              <w:tabs>
                <w:tab w:pos="3628" w:val="left"/>
              </w:tabs>
              <w:spacing w:before="0"/>
            </w:pPr>
            <w:r/>
            <w:r>
              <w:rPr>
                <w:b/>
                <w:i w:val="0"/>
                <w:sz w:val="18"/>
              </w:rPr>
              <w:t xml:space="preserve">Work starts: </w:t>
            </w:r>
            <w:r>
              <w:rPr>
                <w:b w:val="0"/>
                <w:i w:val="0"/>
                <w:sz w:val="18"/>
              </w:rPr>
              <w:t>Wed 21 Oct 2026</w:t>
            </w:r>
            <w:r>
              <w:rPr>
                <w:b w:val="0"/>
                <w:i w:val="0"/>
                <w:sz w:val="18"/>
              </w:rPr>
              <w:tab/>
              <w:t>Can it move?  ☒ Yes  ☐ No</w:t>
            </w:r>
          </w:p>
          <w:p>
            <w:r>
              <w:rPr>
                <w:b/>
                <w:i w:val="0"/>
                <w:color w:val="4B5563"/>
                <w:sz w:val="18"/>
              </w:rPr>
              <w:t xml:space="preserve">Why this date: </w:t>
            </w:r>
            <w:r>
              <w:rPr>
                <w:b w:val="0"/>
                <w:i w:val="0"/>
                <w:sz w:val="18"/>
              </w:rPr>
              <w:t>Once you've confirmed this scope</w:t>
            </w:r>
          </w:p>
          <w:p>
            <w:pPr>
              <w:tabs>
                <w:tab w:pos="3628" w:val="left"/>
              </w:tabs>
              <w:spacing w:before="120"/>
            </w:pPr>
            <w:r>
              <w:rPr>
                <w:b/>
                <w:i w:val="0"/>
                <w:sz w:val="18"/>
              </w:rPr>
              <w:t xml:space="preserve">First drafts to you: </w:t>
            </w:r>
            <w:r>
              <w:rPr>
                <w:b w:val="0"/>
                <w:i w:val="0"/>
                <w:sz w:val="18"/>
              </w:rPr>
              <w:t>Mon 26 Oct 2026</w:t>
            </w:r>
            <w:r>
              <w:rPr>
                <w:b w:val="0"/>
                <w:i w:val="0"/>
                <w:sz w:val="18"/>
              </w:rPr>
              <w:tab/>
              <w:t>Can it move?  ☒ Yes  ☐ No</w:t>
            </w:r>
          </w:p>
          <w:p>
            <w:r>
              <w:rPr>
                <w:b/>
                <w:i w:val="0"/>
                <w:color w:val="4B5563"/>
                <w:sz w:val="18"/>
              </w:rPr>
              <w:t xml:space="preserve">Why this date: </w:t>
            </w:r>
            <w:r>
              <w:rPr>
                <w:b w:val="0"/>
                <w:i w:val="0"/>
                <w:sz w:val="18"/>
              </w:rPr>
              <w:t>You're both in the café that week</w:t>
            </w:r>
          </w:p>
          <w:p>
            <w:pPr>
              <w:tabs>
                <w:tab w:pos="3628" w:val="left"/>
              </w:tabs>
              <w:spacing w:before="120"/>
            </w:pPr>
            <w:r>
              <w:rPr>
                <w:b/>
                <w:i w:val="0"/>
                <w:sz w:val="18"/>
              </w:rPr>
              <w:t xml:space="preserve">Final OK: </w:t>
            </w:r>
            <w:r>
              <w:rPr>
                <w:b w:val="0"/>
                <w:i w:val="0"/>
                <w:sz w:val="18"/>
              </w:rPr>
              <w:t>Fri 6 Nov 2026</w:t>
            </w:r>
            <w:r>
              <w:rPr>
                <w:b w:val="0"/>
                <w:i w:val="0"/>
                <w:sz w:val="18"/>
              </w:rPr>
              <w:tab/>
              <w:t>Can it move?  ☐ Yes  ☒ No</w:t>
            </w:r>
          </w:p>
          <w:p>
            <w:r>
              <w:rPr>
                <w:b/>
                <w:i w:val="0"/>
                <w:color w:val="4B5563"/>
                <w:sz w:val="18"/>
              </w:rPr>
              <w:t xml:space="preserve">Why this date: </w:t>
            </w:r>
            <w:r>
              <w:rPr>
                <w:b w:val="0"/>
                <w:i w:val="0"/>
                <w:sz w:val="18"/>
              </w:rPr>
              <w:t>The printer needs files by Mon 9 Nov</w:t>
            </w:r>
          </w:p>
          <w:p>
            <w:pPr>
              <w:tabs>
                <w:tab w:pos="3628" w:val="left"/>
              </w:tabs>
              <w:spacing w:before="120"/>
            </w:pPr>
            <w:r>
              <w:rPr>
                <w:b/>
                <w:i w:val="0"/>
                <w:sz w:val="18"/>
              </w:rPr>
              <w:t xml:space="preserve">Final files delivered: </w:t>
            </w:r>
            <w:r>
              <w:rPr>
                <w:b w:val="0"/>
                <w:i w:val="0"/>
                <w:sz w:val="18"/>
              </w:rPr>
              <w:t>Mon 9 Nov 2026</w:t>
            </w:r>
            <w:r>
              <w:rPr>
                <w:b w:val="0"/>
                <w:i w:val="0"/>
                <w:sz w:val="18"/>
              </w:rPr>
              <w:tab/>
              <w:t>Can it move?  ☐ Yes  ☒ No</w:t>
            </w:r>
          </w:p>
          <w:p>
            <w:r>
              <w:rPr>
                <w:b/>
                <w:i w:val="0"/>
                <w:color w:val="4B5563"/>
                <w:sz w:val="18"/>
              </w:rPr>
              <w:t xml:space="preserve">Why this date: </w:t>
            </w:r>
            <w:r>
              <w:rPr>
                <w:b w:val="0"/>
                <w:i w:val="0"/>
                <w:sz w:val="18"/>
              </w:rPr>
              <w:t>Reopening day is Sat 21 Nov</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Files, use and rights</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871" w:hRule="atLeast"/>
          <w:cantSplit/>
        </w:trPr>
        <w:tc>
          <w:tcPr>
            <w:tcW w:type="dxa" w:w="3061"/>
          </w:tcPr>
          <w:p>
            <w:pPr>
              <w:spacing w:after="60"/>
            </w:pPr>
            <w:r/>
            <w:r>
              <w:rPr>
                <w:b/>
                <w:i w:val="0"/>
              </w:rPr>
              <w:t xml:space="preserve">9. </w:t>
            </w:r>
            <w:r>
              <w:rPr>
                <w:b/>
                <w:i w:val="0"/>
              </w:rPr>
              <w:t>Files, use and rights</w:t>
            </w:r>
          </w:p>
          <w:p>
            <w:pPr>
              <w:spacing w:after="40"/>
            </w:pPr>
            <w:r>
              <w:rPr>
                <w:b/>
                <w:i w:val="0"/>
                <w:color w:val="4B5563"/>
                <w:sz w:val="17"/>
              </w:rPr>
              <w:t xml:space="preserve">Why: </w:t>
            </w:r>
            <w:r>
              <w:rPr>
                <w:b w:val="0"/>
                <w:i w:val="0"/>
                <w:color w:val="4B5563"/>
                <w:sz w:val="17"/>
              </w:rPr>
              <w:t>Agree in writing which files the client gets, who owns the design, and where and for how long it can be used. If you're not sure which option fits, get advice before you sign.</w:t>
            </w:r>
          </w:p>
        </w:tc>
        <w:tc>
          <w:tcPr>
            <w:tcW w:type="dxa" w:w="6576"/>
          </w:tcPr>
          <w:p>
            <w:pPr>
              <w:spacing w:after="20"/>
            </w:pPr>
            <w:r/>
            <w:r>
              <w:rPr>
                <w:b/>
                <w:i w:val="0"/>
                <w:color w:val="4B5563"/>
                <w:sz w:val="18"/>
              </w:rPr>
              <w:t>Editable files (e.g. Illustrator, Figma, Canva):</w:t>
            </w:r>
          </w:p>
          <w:p>
            <w:pPr>
              <w:spacing w:after="100"/>
            </w:pPr>
            <w:r>
              <w:rPr>
                <w:b w:val="0"/>
                <w:i w:val="0"/>
                <w:sz w:val="22"/>
              </w:rPr>
              <w:t xml:space="preserve">☒ </w:t>
            </w:r>
            <w:r>
              <w:rPr>
                <w:b w:val="0"/>
                <w:i w:val="0"/>
              </w:rPr>
              <w:t xml:space="preserve">Included    </w:t>
            </w:r>
            <w:r>
              <w:rPr>
                <w:b w:val="0"/>
                <w:i w:val="0"/>
                <w:sz w:val="22"/>
              </w:rPr>
              <w:t xml:space="preserve">☐ </w:t>
            </w:r>
            <w:r>
              <w:rPr>
                <w:b w:val="0"/>
                <w:i w:val="0"/>
              </w:rPr>
              <w:t xml:space="preserve">Not included    </w:t>
            </w:r>
            <w:r>
              <w:rPr>
                <w:b w:val="0"/>
                <w:i w:val="0"/>
                <w:sz w:val="22"/>
              </w:rPr>
              <w:t xml:space="preserve">☐ </w:t>
            </w:r>
            <w:r>
              <w:rPr>
                <w:b w:val="0"/>
                <w:i w:val="0"/>
              </w:rPr>
              <w:t>Available for an extra fee</w:t>
            </w:r>
          </w:p>
          <w:p>
            <w:pPr>
              <w:spacing w:after="60"/>
            </w:pPr>
            <w:r>
              <w:rPr>
                <w:b/>
                <w:i w:val="0"/>
                <w:color w:val="4B5563"/>
                <w:sz w:val="18"/>
              </w:rPr>
              <w:t>Which ones:</w:t>
            </w:r>
            <w:r>
              <w:rPr>
                <w:b w:val="0"/>
                <w:i w:val="0"/>
              </w:rPr>
              <w:t xml:space="preserve"> Logo (AI) and menu (editable Canva file, so you can change prices).</w:t>
            </w:r>
          </w:p>
          <w:p>
            <w:pPr>
              <w:spacing w:after="20"/>
            </w:pPr>
            <w:r>
              <w:rPr>
                <w:b/>
                <w:i w:val="0"/>
                <w:color w:val="4B5563"/>
                <w:sz w:val="18"/>
              </w:rPr>
              <w:t>Who owns the final design:</w:t>
            </w:r>
          </w:p>
          <w:p>
            <w:pPr>
              <w:spacing w:after="100"/>
            </w:pPr>
            <w:r>
              <w:rPr>
                <w:b w:val="0"/>
                <w:i w:val="0"/>
                <w:sz w:val="22"/>
              </w:rPr>
              <w:t xml:space="preserve">☒ </w:t>
            </w:r>
            <w:r>
              <w:rPr>
                <w:b w:val="0"/>
                <w:i w:val="0"/>
              </w:rPr>
              <w:t xml:space="preserve">You, once paid in full    </w:t>
            </w:r>
            <w:r>
              <w:rPr>
                <w:b w:val="0"/>
                <w:i w:val="0"/>
                <w:sz w:val="22"/>
              </w:rPr>
              <w:t xml:space="preserve">☐ </w:t>
            </w:r>
            <w:r>
              <w:rPr>
                <w:b w:val="0"/>
                <w:i w:val="0"/>
              </w:rPr>
              <w:t>We do — you can use it as written below</w:t>
            </w:r>
          </w:p>
          <w:p>
            <w:pPr>
              <w:spacing w:after="60"/>
            </w:pPr>
            <w:r>
              <w:rPr>
                <w:b/>
                <w:i w:val="0"/>
                <w:color w:val="4B5563"/>
                <w:sz w:val="18"/>
              </w:rPr>
              <w:t>Where and for how long you can use it:</w:t>
            </w:r>
            <w:r>
              <w:rPr>
                <w:b w:val="0"/>
                <w:i w:val="0"/>
              </w:rPr>
              <w:t xml:space="preserve"> This café and any future café you open, in print and online, with no end date.</w:t>
            </w:r>
          </w:p>
          <w:p>
            <w:pPr>
              <w:spacing w:after="20"/>
            </w:pPr>
            <w:r>
              <w:rPr>
                <w:b/>
                <w:i w:val="0"/>
                <w:color w:val="4B5563"/>
                <w:sz w:val="18"/>
              </w:rPr>
              <w:t>Photo, font or other licence costs:</w:t>
            </w:r>
          </w:p>
          <w:p>
            <w:pPr>
              <w:spacing w:after="100"/>
            </w:pPr>
            <w:r>
              <w:rPr>
                <w:b w:val="0"/>
                <w:i w:val="0"/>
                <w:sz w:val="22"/>
              </w:rPr>
              <w:t xml:space="preserve">☐ </w:t>
            </w:r>
            <w:r>
              <w:rPr>
                <w:b w:val="0"/>
                <w:i w:val="0"/>
              </w:rPr>
              <w:t xml:space="preserve">You pay    </w:t>
            </w:r>
            <w:r>
              <w:rPr>
                <w:b w:val="0"/>
                <w:i w:val="0"/>
                <w:sz w:val="22"/>
              </w:rPr>
              <w:t xml:space="preserve">☐ </w:t>
            </w:r>
            <w:r>
              <w:rPr>
                <w:b w:val="0"/>
                <w:i w:val="0"/>
              </w:rPr>
              <w:t xml:space="preserve">We pay (included in the quote)    </w:t>
            </w:r>
            <w:r>
              <w:rPr>
                <w:b w:val="0"/>
                <w:i w:val="0"/>
                <w:sz w:val="22"/>
              </w:rPr>
              <w:t xml:space="preserve">☒ </w:t>
            </w:r>
            <w:r>
              <w:rPr>
                <w:b w:val="0"/>
                <w:i w:val="0"/>
              </w:rPr>
              <w:t>None expected</w:t>
            </w:r>
          </w:p>
          <w:p>
            <w:pPr>
              <w:spacing w:after="60"/>
            </w:pPr>
            <w:r>
              <w:rPr>
                <w:b/>
                <w:i w:val="0"/>
                <w:color w:val="4B5563"/>
                <w:sz w:val="18"/>
              </w:rPr>
              <w:t>Details:</w:t>
            </w:r>
            <w:r>
              <w:rPr>
                <w:b w:val="0"/>
                <w:i w:val="0"/>
              </w:rPr>
              <w:t xml:space="preserve"> We'll use fonts with a free commercial licence. If a stock photo is needed, we'll confirm the cost with you before buying it.</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5 — Changes, price and agreement</w:t>
            </w:r>
          </w:p>
        </w:tc>
      </w:tr>
    </w:tbl>
    <w:tbl>
      <w:tblPr>
        <w:tblW w:w="9637"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061"/>
        <w:gridCol w:w="6576"/>
      </w:tblGrid>
      <w:tr>
        <w:trPr>
          <w:trHeight w:val="1474" w:hRule="atLeast"/>
          <w:cantSplit/>
        </w:trPr>
        <w:tc>
          <w:tcPr>
            <w:tcW w:type="dxa" w:w="3061"/>
          </w:tcPr>
          <w:p>
            <w:pPr>
              <w:spacing w:after="60"/>
            </w:pPr>
            <w:r/>
            <w:r>
              <w:rPr>
                <w:b/>
                <w:i w:val="0"/>
              </w:rPr>
              <w:t xml:space="preserve">10. </w:t>
            </w:r>
            <w:r>
              <w:rPr>
                <w:b/>
                <w:i w:val="0"/>
              </w:rPr>
              <w:t>If something needs to change</w:t>
            </w:r>
          </w:p>
          <w:p>
            <w:pPr>
              <w:spacing w:after="40"/>
            </w:pPr>
            <w:r>
              <w:rPr>
                <w:b/>
                <w:i w:val="0"/>
                <w:color w:val="4B5563"/>
                <w:sz w:val="17"/>
              </w:rPr>
              <w:t xml:space="preserve">Why: </w:t>
            </w:r>
            <w:r>
              <w:rPr>
                <w:b w:val="0"/>
                <w:i w:val="0"/>
                <w:color w:val="4B5563"/>
                <w:sz w:val="17"/>
              </w:rPr>
              <w:t>Changes are normal. Agreeing the steps now keeps the dates and the price clear for both of you.</w:t>
            </w:r>
          </w:p>
        </w:tc>
        <w:tc>
          <w:tcPr>
            <w:tcW w:type="dxa" w:w="6576"/>
          </w:tcPr>
          <w:p>
            <w:pPr>
              <w:spacing w:after="80"/>
            </w:pPr>
            <w:r/>
            <w:r>
              <w:rPr>
                <w:b w:val="0"/>
                <w:i w:val="0"/>
              </w:rPr>
              <w:t>1. You ask for the change in writing (email is fine).</w:t>
            </w:r>
          </w:p>
          <w:p>
            <w:pPr>
              <w:spacing w:after="80"/>
            </w:pPr>
            <w:r>
              <w:rPr>
                <w:b w:val="0"/>
                <w:i w:val="0"/>
              </w:rPr>
              <w:t>2. Within 2 business days, we reply with what it changes: the dates, the price, or both.</w:t>
            </w:r>
          </w:p>
          <w:p>
            <w:pPr>
              <w:spacing w:after="80"/>
            </w:pPr>
            <w:r>
              <w:rPr>
                <w:b w:val="0"/>
                <w:i w:val="0"/>
              </w:rPr>
              <w:t>3. Work on the change starts once we've both agreed in writing.</w:t>
            </w:r>
          </w:p>
          <w:p>
            <w:pPr>
              <w:spacing w:after="60"/>
            </w:pPr>
            <w:r>
              <w:rPr>
                <w:b/>
                <w:i w:val="0"/>
                <w:color w:val="4B5563"/>
                <w:sz w:val="18"/>
              </w:rPr>
              <w:t>How extra work is priced:</w:t>
            </w:r>
            <w:r>
              <w:rPr>
                <w:b w:val="0"/>
                <w:i w:val="0"/>
              </w:rPr>
              <w:t xml:space="preserve"> Quoted in writing before we start, as set out in the quote.</w:t>
            </w:r>
          </w:p>
        </w:tc>
      </w:tr>
      <w:tr>
        <w:trPr>
          <w:trHeight w:val="1191" w:hRule="atLeast"/>
          <w:cantSplit/>
        </w:trPr>
        <w:tc>
          <w:tcPr>
            <w:tcW w:type="dxa" w:w="3061"/>
          </w:tcPr>
          <w:p>
            <w:pPr>
              <w:spacing w:after="60"/>
            </w:pPr>
            <w:r/>
            <w:r>
              <w:rPr>
                <w:b/>
                <w:i w:val="0"/>
              </w:rPr>
              <w:t xml:space="preserve">11. </w:t>
            </w:r>
            <w:r>
              <w:rPr>
                <w:b/>
                <w:i w:val="0"/>
              </w:rPr>
              <w:t>Price (see quote)</w:t>
            </w:r>
          </w:p>
          <w:p>
            <w:pPr>
              <w:spacing w:after="40"/>
            </w:pPr>
            <w:r>
              <w:rPr>
                <w:b/>
                <w:i w:val="0"/>
                <w:color w:val="4B5563"/>
                <w:sz w:val="17"/>
              </w:rPr>
              <w:t xml:space="preserve">Why: </w:t>
            </w:r>
            <w:r>
              <w:rPr>
                <w:b w:val="0"/>
                <w:i w:val="0"/>
                <w:color w:val="4B5563"/>
                <w:sz w:val="17"/>
              </w:rPr>
              <w:t>Keep prices and payment terms in one place, the quote, and point to it here.</w:t>
            </w:r>
          </w:p>
        </w:tc>
        <w:tc>
          <w:tcPr>
            <w:tcW w:type="dxa" w:w="6576"/>
          </w:tcPr>
          <w:p>
            <w:pPr>
              <w:spacing w:after="60"/>
            </w:pPr>
            <w:r/>
            <w:r>
              <w:rPr>
                <w:b/>
                <w:i w:val="0"/>
                <w:color w:val="4B5563"/>
                <w:sz w:val="18"/>
              </w:rPr>
              <w:t>Quote number and date:</w:t>
            </w:r>
            <w:r>
              <w:rPr>
                <w:b w:val="0"/>
                <w:i w:val="0"/>
              </w:rPr>
              <w:t xml:space="preserve"> Q-0001 · Mon 19 Oct 2026</w:t>
            </w:r>
          </w:p>
          <w:p>
            <w:pPr>
              <w:spacing w:after="60"/>
            </w:pPr>
            <w:r>
              <w:rPr>
                <w:b/>
                <w:i w:val="0"/>
                <w:color w:val="4B5563"/>
                <w:sz w:val="18"/>
              </w:rPr>
              <w:t>Total: AUD $</w:t>
            </w:r>
            <w:r>
              <w:rPr>
                <w:b w:val="0"/>
                <w:i w:val="0"/>
              </w:rPr>
              <w:t>X,XXX</w:t>
            </w:r>
          </w:p>
          <w:p>
            <w:pPr>
              <w:spacing w:after="20"/>
            </w:pPr>
            <w:r>
              <w:rPr>
                <w:b/>
                <w:i w:val="0"/>
                <w:color w:val="4B5563"/>
                <w:sz w:val="18"/>
              </w:rPr>
              <w:t>This amount:</w:t>
            </w:r>
          </w:p>
          <w:p>
            <w:pPr>
              <w:spacing w:after="100"/>
            </w:pPr>
            <w:r>
              <w:rPr>
                <w:b w:val="0"/>
                <w:i w:val="0"/>
                <w:sz w:val="22"/>
              </w:rPr>
              <w:t xml:space="preserve">☐ </w:t>
            </w:r>
            <w:r>
              <w:rPr>
                <w:b w:val="0"/>
                <w:i w:val="0"/>
              </w:rPr>
              <w:t xml:space="preserve">includes GST    </w:t>
            </w:r>
            <w:r>
              <w:rPr>
                <w:b w:val="0"/>
                <w:i w:val="0"/>
                <w:sz w:val="22"/>
              </w:rPr>
              <w:t xml:space="preserve">☒ </w:t>
            </w:r>
            <w:r>
              <w:rPr>
                <w:b w:val="0"/>
                <w:i w:val="0"/>
              </w:rPr>
              <w:t>excludes GST</w:t>
            </w:r>
          </w:p>
          <w:p>
            <w:pPr>
              <w:spacing w:after="80"/>
            </w:pPr>
            <w:r>
              <w:rPr>
                <w:b w:val="0"/>
                <w:i w:val="0"/>
              </w:rPr>
              <w:t>Payment terms and due dates are as set out in the quote.</w:t>
            </w:r>
          </w:p>
        </w:tc>
      </w:tr>
      <w:tr>
        <w:trPr>
          <w:trHeight w:val="1644" w:hRule="atLeast"/>
          <w:cantSplit/>
        </w:trPr>
        <w:tc>
          <w:tcPr>
            <w:tcW w:type="dxa" w:w="3061"/>
          </w:tcPr>
          <w:p>
            <w:pPr>
              <w:spacing w:after="60"/>
            </w:pPr>
            <w:r/>
            <w:r>
              <w:rPr>
                <w:b/>
                <w:i w:val="0"/>
              </w:rPr>
              <w:t xml:space="preserve">12. </w:t>
            </w:r>
            <w:r>
              <w:rPr>
                <w:b/>
                <w:i w:val="0"/>
              </w:rPr>
              <w:t>Agreement and signatures</w:t>
            </w:r>
          </w:p>
          <w:p>
            <w:pPr>
              <w:spacing w:after="40"/>
            </w:pPr>
            <w:r>
              <w:rPr>
                <w:b/>
                <w:i w:val="0"/>
                <w:color w:val="4B5563"/>
                <w:sz w:val="17"/>
              </w:rPr>
              <w:t xml:space="preserve">Why: </w:t>
            </w:r>
            <w:r>
              <w:rPr>
                <w:b w:val="0"/>
                <w:i w:val="0"/>
                <w:color w:val="4B5563"/>
                <w:sz w:val="17"/>
              </w:rPr>
              <w:t>Both sign and keep a copy. If a signature isn't practical, ask the client to reply to your email confirming they agree, and keep that reply.</w:t>
            </w:r>
          </w:p>
        </w:tc>
        <w:tc>
          <w:tcPr>
            <w:tcW w:type="dxa" w:w="6576"/>
          </w:tcPr>
          <w:p>
            <w:pPr>
              <w:spacing w:before="0" w:after="80"/>
            </w:pPr>
            <w:r/>
            <w:r>
              <w:rPr>
                <w:b/>
                <w:i w:val="0"/>
              </w:rPr>
              <w:t>For Example Design Studio (fictional)</w:t>
            </w:r>
          </w:p>
          <w:p>
            <w:pPr>
              <w:spacing w:after="60"/>
            </w:pPr>
            <w:r>
              <w:rPr>
                <w:b/>
                <w:i w:val="0"/>
                <w:color w:val="4B5563"/>
                <w:sz w:val="18"/>
              </w:rPr>
              <w:t>Name:</w:t>
            </w:r>
            <w:r>
              <w:rPr>
                <w:b w:val="0"/>
                <w:i w:val="0"/>
              </w:rPr>
              <w:t xml:space="preserve"> Chris Example</w:t>
            </w:r>
          </w:p>
          <w:p>
            <w:pPr>
              <w:spacing w:after="60"/>
            </w:pPr>
            <w:r>
              <w:rPr>
                <w:b/>
                <w:i w:val="0"/>
                <w:color w:val="4B5563"/>
                <w:sz w:val="18"/>
              </w:rPr>
              <w:t>Signature:</w:t>
            </w:r>
          </w:p>
          <w:p>
            <w:pPr>
              <w:spacing w:after="60"/>
            </w:pPr>
            <w:r>
              <w:rPr>
                <w:b/>
                <w:i w:val="0"/>
                <w:color w:val="4B5563"/>
                <w:sz w:val="18"/>
              </w:rPr>
              <w:t>Date:</w:t>
            </w:r>
            <w:r>
              <w:rPr>
                <w:b w:val="0"/>
                <w:i w:val="0"/>
              </w:rPr>
              <w:t xml:space="preserve"> Tue 20 Oct 2026</w:t>
            </w:r>
          </w:p>
          <w:p>
            <w:pPr>
              <w:spacing w:before="200" w:after="80"/>
            </w:pPr>
            <w:r>
              <w:rPr>
                <w:b/>
                <w:i w:val="0"/>
              </w:rPr>
              <w:t>For Example Street Café (fictional)</w:t>
            </w:r>
          </w:p>
          <w:p>
            <w:pPr>
              <w:spacing w:after="60"/>
            </w:pPr>
            <w:r>
              <w:rPr>
                <w:b/>
                <w:i w:val="0"/>
                <w:color w:val="4B5563"/>
                <w:sz w:val="18"/>
              </w:rPr>
              <w:t>Name:</w:t>
            </w:r>
            <w:r>
              <w:rPr>
                <w:b w:val="0"/>
                <w:i w:val="0"/>
              </w:rPr>
              <w:t xml:space="preserve"> Jane Citizen</w:t>
            </w:r>
          </w:p>
          <w:p>
            <w:pPr>
              <w:spacing w:after="60"/>
            </w:pPr>
            <w:r>
              <w:rPr>
                <w:b/>
                <w:i w:val="0"/>
                <w:color w:val="4B5563"/>
                <w:sz w:val="18"/>
              </w:rPr>
              <w:t>Signature:</w:t>
            </w:r>
          </w:p>
          <w:p>
            <w:pPr>
              <w:spacing w:after="60"/>
            </w:pPr>
            <w:r>
              <w:rPr>
                <w:b/>
                <w:i w:val="0"/>
                <w:color w:val="4B5563"/>
                <w:sz w:val="18"/>
              </w:rPr>
              <w:t>Date:</w:t>
            </w:r>
            <w:r>
              <w:rPr>
                <w:b w:val="0"/>
                <w:i w:val="0"/>
              </w:rPr>
              <w:t xml:space="preserve"> Tue 20 Oct 2026</w:t>
            </w:r>
          </w:p>
          <w:p>
            <w:pPr>
              <w:spacing w:before="120"/>
            </w:pPr>
            <w:r>
              <w:rPr>
                <w:b/>
                <w:i w:val="0"/>
                <w:color w:val="4B5563"/>
                <w:sz w:val="18"/>
              </w:rPr>
              <w:t>Or confirmed by email on:</w:t>
            </w:r>
          </w:p>
        </w:tc>
      </w:tr>
    </w:tbl>
    <w:p>
      <w:pPr>
        <w:spacing w:before="0" w:after="0" w:line="200" w:lineRule="exact"/>
      </w:pPr>
    </w:p>
    <w:p>
      <w:pPr>
        <w:spacing w:after="120"/>
      </w:pPr>
      <w:r>
        <w:rPr>
          <w:b/>
          <w:i w:val="0"/>
        </w:rPr>
        <w:t>Questions? Email hello@example.com. We're happy to talk it through before you sign.</w:t>
      </w:r>
    </w:p>
    <w:p>
      <w:r>
        <w:rPr>
          <w:b w:val="0"/>
          <w:i/>
          <w:color w:val="4B5563"/>
          <w:sz w:val="17"/>
        </w:rPr>
        <w:t>This template is a general starting point, not legal advice. For questions about contracts or intellectual property, talk to a lawyer.</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Scope of work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template — fictional example</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